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5A278">
      <w:pPr>
        <w:spacing w:before="70" w:line="219" w:lineRule="auto"/>
        <w:ind w:left="3400"/>
        <w:rPr>
          <w:rFonts w:ascii="宋体" w:hAnsi="宋体" w:eastAsia="宋体" w:cs="宋体"/>
          <w:sz w:val="35"/>
          <w:szCs w:val="35"/>
          <w:lang w:eastAsia="zh-CN"/>
        </w:rPr>
      </w:pPr>
      <w:bookmarkStart w:id="0" w:name="bookmark30"/>
      <w:bookmarkEnd w:id="0"/>
      <w:r>
        <w:rPr>
          <w:rFonts w:ascii="宋体" w:hAnsi="宋体" w:eastAsia="宋体" w:cs="宋体"/>
          <w:b/>
          <w:bCs/>
          <w:spacing w:val="-1"/>
          <w:sz w:val="35"/>
          <w:szCs w:val="35"/>
          <w:lang w:eastAsia="zh-CN"/>
        </w:rPr>
        <w:t>民事答辩状</w:t>
      </w:r>
    </w:p>
    <w:p w14:paraId="1D0691D7">
      <w:pPr>
        <w:spacing w:before="34" w:line="198" w:lineRule="auto"/>
        <w:ind w:left="3030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  <w:lang w:eastAsia="zh-CN"/>
        </w:rPr>
        <w:t>(劳动争议纠纷)</w:t>
      </w:r>
    </w:p>
    <w:tbl>
      <w:tblPr>
        <w:tblStyle w:val="5"/>
        <w:tblW w:w="8784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229"/>
        <w:gridCol w:w="10"/>
        <w:gridCol w:w="1338"/>
        <w:gridCol w:w="1228"/>
        <w:gridCol w:w="3506"/>
      </w:tblGrid>
      <w:tr w14:paraId="31260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784" w:type="dxa"/>
            <w:gridSpan w:val="6"/>
            <w:shd w:val="clear" w:color="auto" w:fill="auto"/>
          </w:tcPr>
          <w:p w14:paraId="20159A15">
            <w:pPr>
              <w:pStyle w:val="7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77C4DB36">
            <w:pPr>
              <w:pStyle w:val="7"/>
              <w:spacing w:before="36" w:line="214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561AA0AD">
            <w:pPr>
              <w:pStyle w:val="7"/>
              <w:spacing w:before="1" w:line="230" w:lineRule="auto"/>
              <w:ind w:left="525" w:right="1098" w:firstLine="1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5692E2A4">
            <w:pPr>
              <w:pStyle w:val="7"/>
              <w:spacing w:before="14" w:line="226" w:lineRule="auto"/>
              <w:ind w:left="125" w:right="714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件无关的项目可以填“无”或不填；对于本表中勾选项可以在对应项打“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rFonts w:hint="eastAsia"/>
                <w:spacing w:val="-2"/>
                <w:lang w:eastAsia="zh-CN"/>
              </w:rPr>
              <w:t>；</w:t>
            </w:r>
            <w:r>
              <w:rPr>
                <w:spacing w:val="-2"/>
                <w:lang w:eastAsia="zh-CN"/>
              </w:rPr>
              <w:t>您认为另有重要</w:t>
            </w: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14:paraId="5C0D8697">
            <w:pPr>
              <w:pStyle w:val="7"/>
              <w:spacing w:line="219" w:lineRule="auto"/>
              <w:ind w:left="1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0DF146F8">
            <w:pPr>
              <w:pStyle w:val="7"/>
              <w:spacing w:before="4" w:line="219" w:lineRule="auto"/>
              <w:ind w:left="52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14:paraId="7C3C5216">
            <w:pPr>
              <w:pStyle w:val="7"/>
              <w:spacing w:before="24" w:line="217" w:lineRule="auto"/>
              <w:ind w:left="114" w:right="703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14:paraId="40A52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73" w:type="dxa"/>
            <w:shd w:val="clear" w:color="auto" w:fill="auto"/>
          </w:tcPr>
          <w:p w14:paraId="1AD2A912">
            <w:pPr>
              <w:pStyle w:val="7"/>
              <w:spacing w:before="220" w:line="220" w:lineRule="auto"/>
              <w:ind w:left="305"/>
            </w:pPr>
            <w:r>
              <w:rPr>
                <w:spacing w:val="5"/>
              </w:rPr>
              <w:t>案号</w:t>
            </w:r>
          </w:p>
        </w:tc>
        <w:tc>
          <w:tcPr>
            <w:tcW w:w="2577" w:type="dxa"/>
            <w:gridSpan w:val="3"/>
            <w:shd w:val="clear" w:color="auto" w:fill="auto"/>
          </w:tcPr>
          <w:p w14:paraId="1EACE6F7"/>
        </w:tc>
        <w:tc>
          <w:tcPr>
            <w:tcW w:w="1228" w:type="dxa"/>
            <w:shd w:val="clear" w:color="auto" w:fill="auto"/>
          </w:tcPr>
          <w:p w14:paraId="6A2559E2">
            <w:pPr>
              <w:pStyle w:val="7"/>
              <w:spacing w:before="220" w:line="220" w:lineRule="auto"/>
              <w:ind w:left="315"/>
            </w:pPr>
            <w:r>
              <w:rPr>
                <w:spacing w:val="11"/>
              </w:rPr>
              <w:t>案由</w:t>
            </w:r>
          </w:p>
        </w:tc>
        <w:tc>
          <w:tcPr>
            <w:tcW w:w="3506" w:type="dxa"/>
            <w:shd w:val="clear" w:color="auto" w:fill="auto"/>
          </w:tcPr>
          <w:p w14:paraId="35F6303C"/>
        </w:tc>
      </w:tr>
      <w:tr w14:paraId="26225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84" w:type="dxa"/>
            <w:gridSpan w:val="6"/>
            <w:shd w:val="clear" w:color="auto" w:fill="auto"/>
          </w:tcPr>
          <w:p w14:paraId="1BEE759A">
            <w:pPr>
              <w:pStyle w:val="7"/>
              <w:spacing w:before="171" w:line="219" w:lineRule="auto"/>
              <w:ind w:left="372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14:paraId="753EE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12" w:type="dxa"/>
            <w:gridSpan w:val="3"/>
            <w:shd w:val="clear" w:color="auto" w:fill="auto"/>
          </w:tcPr>
          <w:p w14:paraId="0DF61541">
            <w:pPr>
              <w:spacing w:line="245" w:lineRule="auto"/>
            </w:pPr>
          </w:p>
          <w:p w14:paraId="349A050D">
            <w:pPr>
              <w:spacing w:line="246" w:lineRule="auto"/>
            </w:pPr>
          </w:p>
          <w:p w14:paraId="13C0A488">
            <w:pPr>
              <w:spacing w:line="246" w:lineRule="auto"/>
            </w:pPr>
          </w:p>
          <w:p w14:paraId="6074C2F5">
            <w:pPr>
              <w:spacing w:line="246" w:lineRule="auto"/>
            </w:pPr>
          </w:p>
          <w:p w14:paraId="7A680AC4">
            <w:pPr>
              <w:spacing w:line="246" w:lineRule="auto"/>
            </w:pPr>
          </w:p>
          <w:p w14:paraId="0471F246">
            <w:pPr>
              <w:spacing w:line="246" w:lineRule="auto"/>
            </w:pPr>
          </w:p>
          <w:p w14:paraId="22681EA7">
            <w:pPr>
              <w:spacing w:line="246" w:lineRule="auto"/>
            </w:pPr>
          </w:p>
          <w:p w14:paraId="0F6CC17D">
            <w:pPr>
              <w:spacing w:line="246" w:lineRule="auto"/>
            </w:pPr>
          </w:p>
          <w:p w14:paraId="5A47A390">
            <w:pPr>
              <w:pStyle w:val="7"/>
              <w:spacing w:before="61" w:line="219" w:lineRule="auto"/>
              <w:ind w:left="105"/>
            </w:pPr>
            <w:r>
              <w:rPr>
                <w:spacing w:val="-2"/>
              </w:rPr>
              <w:t>答辩人</w:t>
            </w:r>
          </w:p>
        </w:tc>
        <w:tc>
          <w:tcPr>
            <w:tcW w:w="6072" w:type="dxa"/>
            <w:gridSpan w:val="3"/>
            <w:shd w:val="clear" w:color="auto" w:fill="auto"/>
          </w:tcPr>
          <w:p w14:paraId="095AAC46">
            <w:pPr>
              <w:pStyle w:val="7"/>
              <w:spacing w:before="83"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14:paraId="768FAE8D">
            <w:pPr>
              <w:pStyle w:val="7"/>
              <w:spacing w:before="69" w:line="322" w:lineRule="exact"/>
              <w:ind w:left="7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14:paraId="01284F1D">
            <w:pPr>
              <w:pStyle w:val="7"/>
              <w:spacing w:line="220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14:paraId="026FB0A1">
            <w:pPr>
              <w:pStyle w:val="7"/>
              <w:spacing w:before="63" w:line="227" w:lineRule="auto"/>
              <w:ind w:left="7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</w:t>
            </w:r>
            <w:r>
              <w:rPr>
                <w:spacing w:val="9"/>
                <w:lang w:eastAsia="zh-CN"/>
              </w:rPr>
              <w:t xml:space="preserve">       </w:t>
            </w:r>
            <w:r>
              <w:rPr>
                <w:spacing w:val="-7"/>
                <w:lang w:eastAsia="zh-CN"/>
              </w:rPr>
              <w:t xml:space="preserve">职务：      </w:t>
            </w:r>
            <w:r>
              <w:rPr>
                <w:spacing w:val="-7"/>
                <w:position w:val="1"/>
                <w:lang w:eastAsia="zh-CN"/>
              </w:rPr>
              <w:t>联系电话：</w:t>
            </w:r>
          </w:p>
          <w:p w14:paraId="11D7C099">
            <w:pPr>
              <w:pStyle w:val="7"/>
              <w:spacing w:before="83" w:line="219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14:paraId="1D045DB9">
            <w:pPr>
              <w:pStyle w:val="7"/>
              <w:spacing w:before="85" w:line="260" w:lineRule="auto"/>
              <w:ind w:left="643" w:right="535" w:hanging="57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类型：有限责任公司□股份有限公司□上市公司□其他企业法</w:t>
            </w:r>
            <w:r>
              <w:rPr>
                <w:lang w:eastAsia="zh-CN"/>
              </w:rPr>
              <w:t xml:space="preserve">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14:paraId="4B8C4CDF">
            <w:pPr>
              <w:pStyle w:val="7"/>
              <w:spacing w:before="85" w:line="265" w:lineRule="auto"/>
              <w:ind w:left="652" w:right="65" w:firstLine="2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14:paraId="606DF438">
            <w:pPr>
              <w:pStyle w:val="7"/>
              <w:spacing w:before="83" w:line="271" w:lineRule="auto"/>
              <w:ind w:left="672" w:right="346" w:hanging="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国有□(控股口参股口)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民营□</w:t>
            </w:r>
          </w:p>
        </w:tc>
      </w:tr>
      <w:tr w14:paraId="63FA9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2712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9D986D8">
            <w:pPr>
              <w:spacing w:line="242" w:lineRule="auto"/>
              <w:rPr>
                <w:lang w:eastAsia="zh-CN"/>
              </w:rPr>
            </w:pPr>
          </w:p>
          <w:p w14:paraId="7916B766">
            <w:pPr>
              <w:spacing w:line="242" w:lineRule="auto"/>
              <w:rPr>
                <w:lang w:eastAsia="zh-CN"/>
              </w:rPr>
            </w:pPr>
          </w:p>
          <w:p w14:paraId="7786C753">
            <w:pPr>
              <w:spacing w:line="243" w:lineRule="auto"/>
              <w:rPr>
                <w:lang w:eastAsia="zh-CN"/>
              </w:rPr>
            </w:pPr>
          </w:p>
          <w:p w14:paraId="0899C45A">
            <w:pPr>
              <w:pStyle w:val="7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72" w:type="dxa"/>
            <w:gridSpan w:val="3"/>
            <w:tcBorders>
              <w:bottom w:val="nil"/>
            </w:tcBorders>
            <w:shd w:val="clear" w:color="auto" w:fill="auto"/>
          </w:tcPr>
          <w:p w14:paraId="0E0E544A">
            <w:pPr>
              <w:pStyle w:val="7"/>
              <w:spacing w:before="74" w:line="220" w:lineRule="auto"/>
              <w:ind w:left="7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14:paraId="56C45912">
            <w:pPr>
              <w:pStyle w:val="7"/>
              <w:spacing w:before="182"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4599FE9A">
            <w:pPr>
              <w:pStyle w:val="7"/>
              <w:spacing w:before="144" w:line="220" w:lineRule="auto"/>
              <w:ind w:left="73"/>
              <w:rPr>
                <w:rFonts w:hint="eastAsia" w:eastAsia="宋体"/>
                <w:lang w:val="en-US" w:eastAsia="zh-CN"/>
              </w:rPr>
            </w:pPr>
            <w:r>
              <w:rPr>
                <w:spacing w:val="-15"/>
                <w:lang w:eastAsia="zh-CN"/>
              </w:rPr>
              <w:t>单位：</w:t>
            </w:r>
            <w:r>
              <w:rPr>
                <w:spacing w:val="5"/>
                <w:lang w:eastAsia="zh-CN"/>
              </w:rPr>
              <w:t xml:space="preserve">              </w:t>
            </w:r>
            <w:r>
              <w:rPr>
                <w:spacing w:val="-15"/>
                <w:lang w:eastAsia="zh-CN"/>
              </w:rPr>
              <w:t>职务</w:t>
            </w:r>
            <w:r>
              <w:rPr>
                <w:rFonts w:hint="eastAsia"/>
                <w:spacing w:val="-15"/>
                <w:lang w:eastAsia="zh-CN"/>
              </w:rPr>
              <w:t>：</w:t>
            </w:r>
            <w:r>
              <w:rPr>
                <w:rFonts w:hint="eastAsia"/>
                <w:spacing w:val="-15"/>
                <w:lang w:val="en-US" w:eastAsia="zh-CN"/>
              </w:rPr>
              <w:t xml:space="preserve">               </w:t>
            </w:r>
            <w:r>
              <w:rPr>
                <w:spacing w:val="-2"/>
              </w:rPr>
              <w:t>联系电话</w:t>
            </w:r>
            <w:r>
              <w:rPr>
                <w:rFonts w:hint="eastAsia"/>
                <w:spacing w:val="-2"/>
                <w:lang w:eastAsia="zh-CN"/>
              </w:rPr>
              <w:t>：</w:t>
            </w:r>
          </w:p>
          <w:p w14:paraId="6B0CC551">
            <w:pPr>
              <w:pStyle w:val="7"/>
              <w:spacing w:before="73" w:line="219" w:lineRule="auto"/>
              <w:ind w:left="73"/>
            </w:pPr>
            <w:r>
              <w:rPr>
                <w:spacing w:val="-9"/>
                <w:lang w:eastAsia="zh-CN"/>
              </w:rPr>
              <w:t>代理权限：</w:t>
            </w:r>
            <w:r>
              <w:rPr>
                <w:spacing w:val="70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一般授权口 特别授权□</w:t>
            </w:r>
          </w:p>
        </w:tc>
      </w:tr>
      <w:tr w14:paraId="681DE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2" w:type="dxa"/>
            <w:gridSpan w:val="3"/>
            <w:vMerge w:val="continue"/>
            <w:tcBorders>
              <w:top w:val="nil"/>
            </w:tcBorders>
            <w:shd w:val="clear" w:color="auto" w:fill="auto"/>
          </w:tcPr>
          <w:p w14:paraId="1F7E0973"/>
        </w:tc>
        <w:tc>
          <w:tcPr>
            <w:tcW w:w="6072" w:type="dxa"/>
            <w:gridSpan w:val="3"/>
            <w:tcBorders>
              <w:top w:val="nil"/>
            </w:tcBorders>
            <w:shd w:val="clear" w:color="auto" w:fill="auto"/>
          </w:tcPr>
          <w:p w14:paraId="413D4F74">
            <w:pPr>
              <w:pStyle w:val="7"/>
              <w:spacing w:before="106" w:line="209" w:lineRule="auto"/>
              <w:ind w:left="73"/>
            </w:pPr>
            <w:r>
              <w:rPr>
                <w:spacing w:val="14"/>
              </w:rPr>
              <w:t>无口</w:t>
            </w:r>
          </w:p>
        </w:tc>
      </w:tr>
      <w:tr w14:paraId="0FCFB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12" w:type="dxa"/>
            <w:gridSpan w:val="3"/>
            <w:shd w:val="clear" w:color="auto" w:fill="auto"/>
          </w:tcPr>
          <w:p w14:paraId="5DCDB738">
            <w:pPr>
              <w:pStyle w:val="7"/>
              <w:spacing w:before="153" w:line="376" w:lineRule="auto"/>
              <w:ind w:left="10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声明更改外，适用于案件一审、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14:paraId="37FAC27A">
            <w:pPr>
              <w:pStyle w:val="7"/>
              <w:spacing w:line="198" w:lineRule="auto"/>
              <w:ind w:left="10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072" w:type="dxa"/>
            <w:gridSpan w:val="3"/>
            <w:shd w:val="clear" w:color="auto" w:fill="auto"/>
          </w:tcPr>
          <w:p w14:paraId="2A0381B6">
            <w:pPr>
              <w:pStyle w:val="7"/>
              <w:spacing w:before="174" w:line="22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6393F037">
            <w:pPr>
              <w:pStyle w:val="7"/>
              <w:spacing w:before="134" w:line="383" w:lineRule="exact"/>
              <w:ind w:left="73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14:paraId="3D736AA9">
            <w:pPr>
              <w:pStyle w:val="7"/>
              <w:spacing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14:paraId="0E4F3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gridSpan w:val="3"/>
            <w:shd w:val="clear" w:color="auto" w:fill="auto"/>
          </w:tcPr>
          <w:p w14:paraId="2EF251EB">
            <w:pPr>
              <w:pStyle w:val="7"/>
              <w:spacing w:before="156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72" w:type="dxa"/>
            <w:gridSpan w:val="3"/>
            <w:shd w:val="clear" w:color="auto" w:fill="auto"/>
          </w:tcPr>
          <w:p w14:paraId="213D60FE">
            <w:pPr>
              <w:pStyle w:val="7"/>
              <w:spacing w:before="55" w:line="231" w:lineRule="auto"/>
              <w:ind w:left="73"/>
              <w:rPr>
                <w:position w:val="2"/>
                <w:lang w:eastAsia="zh-CN"/>
              </w:rPr>
            </w:pPr>
            <w:r>
              <w:rPr>
                <w:position w:val="2"/>
                <w:lang w:eastAsia="zh-CN"/>
              </w:rPr>
              <w:t>是口  方式：短信</w:t>
            </w:r>
            <w:r>
              <w:rPr>
                <w:rFonts w:hint="eastAsia"/>
                <w:position w:val="2"/>
                <w:lang w:eastAsia="zh-CN"/>
              </w:rPr>
              <w:t>_____</w:t>
            </w:r>
            <w:r>
              <w:rPr>
                <w:position w:val="2"/>
                <w:lang w:eastAsia="zh-CN"/>
              </w:rPr>
              <w:t>微信</w:t>
            </w:r>
            <w:r>
              <w:rPr>
                <w:rFonts w:hint="eastAsia"/>
                <w:position w:val="2"/>
                <w:lang w:eastAsia="zh-CN"/>
              </w:rPr>
              <w:t>______</w:t>
            </w:r>
            <w:r>
              <w:rPr>
                <w:position w:val="2"/>
                <w:lang w:eastAsia="zh-CN"/>
              </w:rPr>
              <w:t>传真</w:t>
            </w:r>
            <w:r>
              <w:rPr>
                <w:rFonts w:hint="eastAsia"/>
                <w:position w:val="2"/>
                <w:lang w:eastAsia="zh-CN"/>
              </w:rPr>
              <w:t>______</w:t>
            </w:r>
            <w:r>
              <w:rPr>
                <w:position w:val="2"/>
                <w:lang w:eastAsia="zh-CN"/>
              </w:rPr>
              <w:t>邮箱</w:t>
            </w:r>
            <w:r>
              <w:rPr>
                <w:rFonts w:hint="eastAsia"/>
                <w:position w:val="2"/>
                <w:lang w:eastAsia="zh-CN"/>
              </w:rPr>
              <w:t>______</w:t>
            </w:r>
            <w:r>
              <w:rPr>
                <w:position w:val="2"/>
                <w:lang w:eastAsia="zh-CN"/>
              </w:rPr>
              <w:t>其他</w:t>
            </w:r>
            <w:r>
              <w:rPr>
                <w:rFonts w:hint="eastAsia"/>
                <w:position w:val="2"/>
                <w:lang w:eastAsia="zh-CN"/>
              </w:rPr>
              <w:t>______</w:t>
            </w:r>
            <w:r>
              <w:rPr>
                <w:position w:val="2"/>
                <w:lang w:eastAsia="zh-CN"/>
              </w:rPr>
              <w:t xml:space="preserve">         </w:t>
            </w:r>
          </w:p>
          <w:p w14:paraId="4ABEA1BA">
            <w:pPr>
              <w:pStyle w:val="7"/>
              <w:spacing w:before="134" w:line="383" w:lineRule="exact"/>
              <w:ind w:left="73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否□</w:t>
            </w:r>
          </w:p>
        </w:tc>
      </w:tr>
      <w:tr w14:paraId="7EE38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8784" w:type="dxa"/>
            <w:gridSpan w:val="6"/>
            <w:shd w:val="clear" w:color="auto" w:fill="auto"/>
          </w:tcPr>
          <w:p w14:paraId="0F3AB394">
            <w:pPr>
              <w:pStyle w:val="7"/>
              <w:spacing w:before="195" w:line="219" w:lineRule="auto"/>
              <w:ind w:left="341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14:paraId="5A07F8E0">
            <w:pPr>
              <w:pStyle w:val="7"/>
              <w:spacing w:before="273" w:line="218" w:lineRule="auto"/>
              <w:ind w:left="23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  <w:tr w14:paraId="21155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2" w:type="dxa"/>
            <w:gridSpan w:val="2"/>
            <w:shd w:val="clear" w:color="auto" w:fill="auto"/>
          </w:tcPr>
          <w:p w14:paraId="79D17F47">
            <w:pPr>
              <w:spacing w:line="292" w:lineRule="auto"/>
              <w:rPr>
                <w:lang w:eastAsia="zh-CN"/>
              </w:rPr>
            </w:pPr>
          </w:p>
          <w:p w14:paraId="750CC1E6">
            <w:pPr>
              <w:pStyle w:val="7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1.对工资支付诉请的确认和异议</w:t>
            </w:r>
          </w:p>
        </w:tc>
        <w:tc>
          <w:tcPr>
            <w:tcW w:w="6082" w:type="dxa"/>
            <w:gridSpan w:val="4"/>
            <w:shd w:val="clear" w:color="auto" w:fill="auto"/>
          </w:tcPr>
          <w:p w14:paraId="05777F2E">
            <w:pPr>
              <w:pStyle w:val="7"/>
              <w:spacing w:before="152" w:line="229" w:lineRule="auto"/>
              <w:ind w:left="9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25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 w14:paraId="5456CD78">
            <w:pPr>
              <w:pStyle w:val="7"/>
              <w:spacing w:before="167" w:line="216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</w:tr>
      <w:tr w14:paraId="4A089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gridSpan w:val="2"/>
            <w:shd w:val="clear" w:color="auto" w:fill="auto"/>
          </w:tcPr>
          <w:p w14:paraId="4A0CE2E2">
            <w:pPr>
              <w:pStyle w:val="7"/>
              <w:spacing w:before="167" w:line="216" w:lineRule="auto"/>
              <w:ind w:left="102"/>
              <w:rPr>
                <w:spacing w:val="-1"/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2.对未签订书面劳动合同双倍工</w:t>
            </w:r>
          </w:p>
          <w:p w14:paraId="6B68D503">
            <w:pPr>
              <w:pStyle w:val="7"/>
              <w:spacing w:before="167" w:line="216" w:lineRule="auto"/>
              <w:ind w:left="102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资诉请的确认和异议</w:t>
            </w:r>
          </w:p>
        </w:tc>
        <w:tc>
          <w:tcPr>
            <w:tcW w:w="6082" w:type="dxa"/>
            <w:gridSpan w:val="4"/>
            <w:shd w:val="clear" w:color="auto" w:fill="auto"/>
          </w:tcPr>
          <w:p w14:paraId="2FC0B6EC">
            <w:pPr>
              <w:pStyle w:val="7"/>
              <w:spacing w:before="152" w:line="229" w:lineRule="auto"/>
              <w:ind w:left="92"/>
              <w:rPr>
                <w:spacing w:val="8"/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rFonts w:hint="eastAsia"/>
                <w:spacing w:val="8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 w14:paraId="301C557E">
            <w:pPr>
              <w:pStyle w:val="7"/>
              <w:spacing w:before="152" w:line="229" w:lineRule="auto"/>
              <w:ind w:left="92"/>
              <w:rPr>
                <w:spacing w:val="8"/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事由：</w:t>
            </w:r>
          </w:p>
        </w:tc>
      </w:tr>
      <w:tr w14:paraId="37975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gridSpan w:val="2"/>
            <w:shd w:val="clear" w:color="auto" w:fill="auto"/>
          </w:tcPr>
          <w:p w14:paraId="460E547C">
            <w:pPr>
              <w:spacing w:line="309" w:lineRule="auto"/>
              <w:rPr>
                <w:lang w:eastAsia="zh-CN"/>
              </w:rPr>
            </w:pPr>
          </w:p>
          <w:p w14:paraId="2ECBF67C">
            <w:pPr>
              <w:pStyle w:val="7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3.对加班费诉请的确认和异议</w:t>
            </w:r>
          </w:p>
        </w:tc>
        <w:tc>
          <w:tcPr>
            <w:tcW w:w="6082" w:type="dxa"/>
            <w:gridSpan w:val="4"/>
            <w:shd w:val="clear" w:color="auto" w:fill="auto"/>
          </w:tcPr>
          <w:p w14:paraId="3CFAA662">
            <w:pPr>
              <w:pStyle w:val="7"/>
              <w:spacing w:before="152" w:line="229" w:lineRule="auto"/>
              <w:ind w:left="92"/>
              <w:rPr>
                <w:spacing w:val="8"/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rFonts w:hint="eastAsia"/>
                <w:spacing w:val="8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 w14:paraId="69085A64">
            <w:pPr>
              <w:pStyle w:val="7"/>
              <w:spacing w:before="152" w:line="229" w:lineRule="auto"/>
              <w:ind w:left="92"/>
              <w:rPr>
                <w:spacing w:val="8"/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事由：</w:t>
            </w:r>
          </w:p>
        </w:tc>
      </w:tr>
      <w:tr w14:paraId="7E220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gridSpan w:val="2"/>
            <w:shd w:val="clear" w:color="auto" w:fill="auto"/>
          </w:tcPr>
          <w:p w14:paraId="430110AB">
            <w:pPr>
              <w:pStyle w:val="7"/>
              <w:spacing w:before="149" w:line="264" w:lineRule="auto"/>
              <w:ind w:left="114" w:right="73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4.对未休年休假工资诉请的确认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6082" w:type="dxa"/>
            <w:gridSpan w:val="4"/>
            <w:shd w:val="clear" w:color="auto" w:fill="auto"/>
          </w:tcPr>
          <w:p w14:paraId="7D423A2A">
            <w:pPr>
              <w:pStyle w:val="7"/>
              <w:spacing w:before="152" w:line="229" w:lineRule="auto"/>
              <w:ind w:left="92"/>
              <w:rPr>
                <w:spacing w:val="8"/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rFonts w:hint="eastAsia"/>
                <w:spacing w:val="8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 w14:paraId="34A3420E">
            <w:pPr>
              <w:pStyle w:val="7"/>
              <w:spacing w:before="152" w:line="229" w:lineRule="auto"/>
              <w:ind w:left="92"/>
              <w:rPr>
                <w:spacing w:val="8"/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事由：</w:t>
            </w:r>
          </w:p>
        </w:tc>
      </w:tr>
      <w:tr w14:paraId="4637A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gridSpan w:val="2"/>
            <w:shd w:val="clear" w:color="auto" w:fill="auto"/>
          </w:tcPr>
          <w:p w14:paraId="7B402105">
            <w:pPr>
              <w:pStyle w:val="7"/>
              <w:spacing w:before="120" w:line="274" w:lineRule="auto"/>
              <w:ind w:left="114" w:right="77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5.对未依法缴纳社会保险费造成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的经济损失诉请的确认和异议</w:t>
            </w:r>
          </w:p>
        </w:tc>
        <w:tc>
          <w:tcPr>
            <w:tcW w:w="6082" w:type="dxa"/>
            <w:gridSpan w:val="4"/>
            <w:shd w:val="clear" w:color="auto" w:fill="auto"/>
          </w:tcPr>
          <w:p w14:paraId="723C28C0">
            <w:pPr>
              <w:pStyle w:val="7"/>
              <w:spacing w:before="152" w:line="229" w:lineRule="auto"/>
              <w:ind w:left="92"/>
              <w:rPr>
                <w:spacing w:val="8"/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rFonts w:hint="eastAsia"/>
                <w:spacing w:val="8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 w14:paraId="27DE6A8C">
            <w:pPr>
              <w:pStyle w:val="7"/>
              <w:spacing w:before="152" w:line="229" w:lineRule="auto"/>
              <w:ind w:left="92"/>
              <w:rPr>
                <w:spacing w:val="8"/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事由：</w:t>
            </w:r>
          </w:p>
        </w:tc>
      </w:tr>
      <w:tr w14:paraId="26ABB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gridSpan w:val="2"/>
            <w:shd w:val="clear" w:color="auto" w:fill="auto"/>
          </w:tcPr>
          <w:p w14:paraId="5F0C230C">
            <w:pPr>
              <w:pStyle w:val="7"/>
              <w:spacing w:before="162" w:line="44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0"/>
                <w:sz w:val="18"/>
                <w:szCs w:val="18"/>
                <w:lang w:eastAsia="zh-CN"/>
              </w:rPr>
              <w:t>6.对解除劳动合同经济补偿诉请</w:t>
            </w:r>
          </w:p>
          <w:p w14:paraId="6FA97519">
            <w:pPr>
              <w:pStyle w:val="7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的确认和异议</w:t>
            </w:r>
          </w:p>
        </w:tc>
        <w:tc>
          <w:tcPr>
            <w:tcW w:w="6082" w:type="dxa"/>
            <w:gridSpan w:val="4"/>
            <w:shd w:val="clear" w:color="auto" w:fill="auto"/>
          </w:tcPr>
          <w:p w14:paraId="7325FD00">
            <w:pPr>
              <w:pStyle w:val="7"/>
              <w:spacing w:before="152" w:line="229" w:lineRule="auto"/>
              <w:ind w:left="92"/>
              <w:rPr>
                <w:spacing w:val="8"/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rFonts w:hint="eastAsia"/>
                <w:spacing w:val="8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 w14:paraId="3DD86982">
            <w:pPr>
              <w:pStyle w:val="7"/>
              <w:spacing w:before="152" w:line="229" w:lineRule="auto"/>
              <w:ind w:left="92"/>
              <w:rPr>
                <w:spacing w:val="8"/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事由：</w:t>
            </w:r>
          </w:p>
        </w:tc>
      </w:tr>
      <w:tr w14:paraId="7F8B9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gridSpan w:val="2"/>
            <w:shd w:val="clear" w:color="auto" w:fill="auto"/>
          </w:tcPr>
          <w:p w14:paraId="23FC6094">
            <w:pPr>
              <w:pStyle w:val="7"/>
              <w:spacing w:before="152" w:line="269" w:lineRule="auto"/>
              <w:ind w:left="114" w:right="78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7.对违法解除劳动合同赔偿金诉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请的确认和异议</w:t>
            </w:r>
          </w:p>
        </w:tc>
        <w:tc>
          <w:tcPr>
            <w:tcW w:w="6082" w:type="dxa"/>
            <w:gridSpan w:val="4"/>
            <w:shd w:val="clear" w:color="auto" w:fill="auto"/>
          </w:tcPr>
          <w:p w14:paraId="0DDF2097">
            <w:pPr>
              <w:pStyle w:val="7"/>
              <w:spacing w:before="152" w:line="229" w:lineRule="auto"/>
              <w:ind w:left="92"/>
              <w:rPr>
                <w:spacing w:val="8"/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rFonts w:hint="eastAsia"/>
                <w:spacing w:val="8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 w14:paraId="66C07966">
            <w:pPr>
              <w:pStyle w:val="7"/>
              <w:spacing w:before="152" w:line="229" w:lineRule="auto"/>
              <w:ind w:left="92"/>
              <w:rPr>
                <w:spacing w:val="8"/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事由：</w:t>
            </w:r>
          </w:p>
        </w:tc>
      </w:tr>
      <w:tr w14:paraId="65789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gridSpan w:val="2"/>
            <w:shd w:val="clear" w:color="auto" w:fill="auto"/>
          </w:tcPr>
          <w:p w14:paraId="2932BCAA">
            <w:pPr>
              <w:pStyle w:val="7"/>
              <w:spacing w:before="153" w:line="269" w:lineRule="auto"/>
              <w:ind w:left="114" w:right="62" w:hanging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8.对劳动仲裁相关情况的确认和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082" w:type="dxa"/>
            <w:gridSpan w:val="4"/>
            <w:shd w:val="clear" w:color="auto" w:fill="auto"/>
          </w:tcPr>
          <w:p w14:paraId="794E2750">
            <w:pPr>
              <w:pStyle w:val="7"/>
              <w:spacing w:before="152" w:line="229" w:lineRule="auto"/>
              <w:ind w:left="92"/>
              <w:rPr>
                <w:spacing w:val="8"/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rFonts w:hint="eastAsia"/>
                <w:spacing w:val="8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  <w:bookmarkStart w:id="1" w:name="_GoBack"/>
            <w:bookmarkEnd w:id="1"/>
          </w:p>
          <w:p w14:paraId="34A7B473">
            <w:pPr>
              <w:pStyle w:val="7"/>
              <w:spacing w:before="152" w:line="229" w:lineRule="auto"/>
              <w:ind w:left="92"/>
              <w:rPr>
                <w:spacing w:val="8"/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事由：</w:t>
            </w:r>
          </w:p>
        </w:tc>
      </w:tr>
      <w:tr w14:paraId="1D9FB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02" w:type="dxa"/>
            <w:gridSpan w:val="2"/>
            <w:shd w:val="clear" w:color="auto" w:fill="auto"/>
          </w:tcPr>
          <w:p w14:paraId="5EC107B8">
            <w:pPr>
              <w:pStyle w:val="7"/>
              <w:spacing w:before="186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082" w:type="dxa"/>
            <w:gridSpan w:val="4"/>
            <w:shd w:val="clear" w:color="auto" w:fill="auto"/>
          </w:tcPr>
          <w:p w14:paraId="3019A896">
            <w:pPr>
              <w:pStyle w:val="7"/>
              <w:spacing w:before="152" w:line="229" w:lineRule="auto"/>
              <w:ind w:left="92"/>
              <w:rPr>
                <w:spacing w:val="8"/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rFonts w:hint="eastAsia"/>
                <w:spacing w:val="8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 w14:paraId="7F1811CD">
            <w:pPr>
              <w:pStyle w:val="7"/>
              <w:spacing w:before="152" w:line="229" w:lineRule="auto"/>
              <w:ind w:left="92"/>
              <w:rPr>
                <w:spacing w:val="8"/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事由：</w:t>
            </w:r>
          </w:p>
        </w:tc>
      </w:tr>
      <w:tr w14:paraId="6CD4F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02" w:type="dxa"/>
            <w:gridSpan w:val="2"/>
            <w:shd w:val="clear" w:color="auto" w:fill="auto"/>
          </w:tcPr>
          <w:p w14:paraId="135BB707">
            <w:pPr>
              <w:pStyle w:val="7"/>
              <w:spacing w:before="19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082" w:type="dxa"/>
            <w:gridSpan w:val="4"/>
            <w:shd w:val="clear" w:color="auto" w:fill="auto"/>
          </w:tcPr>
          <w:p w14:paraId="408942D0">
            <w:pPr>
              <w:pStyle w:val="7"/>
              <w:spacing w:before="19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14:paraId="22813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702" w:type="dxa"/>
            <w:gridSpan w:val="2"/>
            <w:shd w:val="clear" w:color="auto" w:fill="auto"/>
          </w:tcPr>
          <w:p w14:paraId="407C996E">
            <w:pPr>
              <w:spacing w:line="255" w:lineRule="auto"/>
              <w:rPr>
                <w:lang w:eastAsia="zh-CN"/>
              </w:rPr>
            </w:pPr>
          </w:p>
          <w:p w14:paraId="0716DFDD">
            <w:pPr>
              <w:pStyle w:val="7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082" w:type="dxa"/>
            <w:gridSpan w:val="4"/>
            <w:shd w:val="clear" w:color="auto" w:fill="auto"/>
          </w:tcPr>
          <w:p w14:paraId="1396DF07">
            <w:pPr>
              <w:spacing w:line="255" w:lineRule="auto"/>
            </w:pPr>
          </w:p>
          <w:p w14:paraId="1DF6DCCC">
            <w:pPr>
              <w:pStyle w:val="7"/>
              <w:spacing w:before="58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14:paraId="52E7A730">
      <w:pPr>
        <w:spacing w:line="290" w:lineRule="auto"/>
      </w:pPr>
    </w:p>
    <w:p w14:paraId="1C05B874">
      <w:pPr>
        <w:spacing w:line="291" w:lineRule="auto"/>
      </w:pPr>
    </w:p>
    <w:p w14:paraId="2281EFB7">
      <w:pPr>
        <w:spacing w:line="291" w:lineRule="auto"/>
      </w:pPr>
    </w:p>
    <w:p w14:paraId="6DD61472">
      <w:pPr>
        <w:spacing w:before="104" w:line="423" w:lineRule="exact"/>
        <w:ind w:left="35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position w:val="6"/>
          <w:sz w:val="32"/>
          <w:szCs w:val="32"/>
        </w:rPr>
        <w:t>答辩人(签字、盖章):</w:t>
      </w:r>
    </w:p>
    <w:p w14:paraId="48DB58DE">
      <w:pPr>
        <w:spacing w:line="220" w:lineRule="auto"/>
        <w:ind w:left="4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5"/>
          <w:sz w:val="32"/>
          <w:szCs w:val="32"/>
        </w:rPr>
        <w:t>日期：</w:t>
      </w:r>
    </w:p>
    <w:p w14:paraId="21ED1571">
      <w:pPr>
        <w:spacing w:line="246" w:lineRule="auto"/>
      </w:pPr>
    </w:p>
    <w:sectPr>
      <w:headerReference r:id="rId3" w:type="default"/>
      <w:footerReference r:id="rId4" w:type="default"/>
      <w:pgSz w:w="11650" w:h="16880"/>
      <w:pgMar w:top="1355" w:right="1338" w:bottom="1196" w:left="1344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F3655">
    <w:pPr>
      <w:pStyle w:val="3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38D44F0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99001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isplayBackgroundShape w:val="1"/>
  <w:bordersDoNotSurroundHeader w:val="1"/>
  <w:bordersDoNotSurroundFooter w:val="1"/>
  <w:doNotTrackMoves/>
  <w:documentProtection w:enforcement="0"/>
  <w:defaultTabStop w:val="50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JjOTYwMWQ3NDNkNTFlYWJiNTY5MjU1OTkyZGI5Y2MifQ=="/>
  </w:docVars>
  <w:rsids>
    <w:rsidRoot w:val="00332AD9"/>
    <w:rsid w:val="000B645B"/>
    <w:rsid w:val="000E1921"/>
    <w:rsid w:val="00332AD9"/>
    <w:rsid w:val="005812F1"/>
    <w:rsid w:val="00AA11D1"/>
    <w:rsid w:val="14DE29AB"/>
    <w:rsid w:val="30236509"/>
    <w:rsid w:val="41F2364F"/>
    <w:rsid w:val="466E025F"/>
    <w:rsid w:val="47982D2C"/>
    <w:rsid w:val="5EAB4B63"/>
    <w:rsid w:val="601C5F42"/>
    <w:rsid w:val="6DFE1A00"/>
    <w:rsid w:val="787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link w:val="3"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936</Words>
  <Characters>978</Characters>
  <Lines>8</Lines>
  <Paragraphs>2</Paragraphs>
  <TotalTime>1</TotalTime>
  <ScaleCrop>false</ScaleCrop>
  <LinksUpToDate>false</LinksUpToDate>
  <CharactersWithSpaces>1040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2025-01-07T09:03:00Z</dcterms:created>
  <dc:creator>Kingsoft-PDF</dc:creator>
  <cp:lastModifiedBy>王闯</cp:lastModifiedBy>
  <dcterms:modified xsi:type="dcterms:W3CDTF">2025-01-07T09:23:34Z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2024-03-07T02:23:36Z</vt:filetime>
  </property>
  <property fmtid="{D5CDD505-2E9C-101B-9397-08002B2CF9AE}" pid="4" name="UsrData">
    <vt:lpwstr>65e924fc7d8934001f711e9dwl</vt:lpwstr>
  </property>
  <property fmtid="{D5CDD505-2E9C-101B-9397-08002B2CF9AE}" pid="5" name="KSOProductBuildVer">
    <vt:lpwstr>2052-12.1.0.19770</vt:lpwstr>
  </property>
  <property fmtid="{D5CDD505-2E9C-101B-9397-08002B2CF9AE}" pid="6" name="ICV">
    <vt:lpwstr>C292FD998E764620BCC87AE05E62B6D6_13</vt:lpwstr>
  </property>
  <property fmtid="{D5CDD505-2E9C-101B-9397-08002B2CF9AE}" pid="7" name="KSOTemplateDocerSaveRecord">
    <vt:lpwstr>eyJoZGlkIjoiOWFkZGRiY2ZkMDNjYzk1ZWNlMTc0ZjBlNmU2OTdkMjIiLCJ1c2VySWQiOiI1MDc1MDY4ODEifQ==</vt:lpwstr>
  </property>
</Properties>
</file>